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4E03" w14:textId="6B08C62C" w:rsidR="00257E50" w:rsidRDefault="00257E50" w:rsidP="00257E50">
      <w:pPr>
        <w:pBdr>
          <w:top w:val="single" w:sz="4" w:space="1" w:color="00000A"/>
          <w:left w:val="single" w:sz="4" w:space="1" w:color="00000A"/>
          <w:bottom w:val="single" w:sz="4" w:space="1" w:color="00000A"/>
          <w:right w:val="single" w:sz="4" w:space="1" w:color="00000A"/>
        </w:pBdr>
        <w:spacing w:after="57"/>
        <w:jc w:val="center"/>
        <w:rPr>
          <w:rFonts w:cs="Tahoma"/>
        </w:rPr>
      </w:pPr>
      <w:r>
        <w:rPr>
          <w:rFonts w:cs="Tahoma"/>
        </w:rPr>
        <w:t>ALLEGATO 2 PROPOSTA TECNICA</w:t>
      </w:r>
    </w:p>
    <w:p w14:paraId="43429930" w14:textId="77777777" w:rsidR="00257E50" w:rsidRDefault="00257E50" w:rsidP="00257E50">
      <w:pPr>
        <w:jc w:val="left"/>
        <w:rPr>
          <w:rFonts w:cs="Tahoma"/>
        </w:rPr>
      </w:pPr>
    </w:p>
    <w:p w14:paraId="6CFBA6F1" w14:textId="77777777" w:rsidR="00257E50" w:rsidRDefault="00257E50" w:rsidP="00257E50">
      <w:pPr>
        <w:spacing w:after="57"/>
        <w:rPr>
          <w:rFonts w:cs="Tahoma"/>
        </w:rPr>
      </w:pPr>
      <w:r>
        <w:rPr>
          <w:rFonts w:cs="Tahoma"/>
        </w:rPr>
        <w:t xml:space="preserve">Il sottoscritto __________________________________________________________ nato a ____________________________________________________il ____/____/____, Codice Fiscale _____________________________________________________________ e residente in _________________________________ via ______________________________________ </w:t>
      </w:r>
    </w:p>
    <w:p w14:paraId="0D4069F5" w14:textId="77777777" w:rsidR="00257E50" w:rsidRDefault="00257E50" w:rsidP="00257E50">
      <w:pPr>
        <w:jc w:val="left"/>
      </w:pPr>
    </w:p>
    <w:p w14:paraId="7B2D9FF6" w14:textId="77777777" w:rsidR="00257E50" w:rsidRDefault="00257E50" w:rsidP="00257E50">
      <w:pPr>
        <w:jc w:val="left"/>
      </w:pPr>
      <w:r>
        <w:t>Dichiara che presso l’ostello “Il Ghiro” intende effettuare le seguenti attività: (descrivere)</w:t>
      </w:r>
    </w:p>
    <w:p w14:paraId="205E96E8" w14:textId="77777777" w:rsidR="00257E50" w:rsidRDefault="00257E50" w:rsidP="00257E50">
      <w:pPr>
        <w:jc w:val="left"/>
      </w:pPr>
    </w:p>
    <w:tbl>
      <w:tblPr>
        <w:tblStyle w:val="Grigliatabella"/>
        <w:tblW w:w="9644" w:type="dxa"/>
        <w:tblInd w:w="-10" w:type="dxa"/>
        <w:tblCellMar>
          <w:left w:w="98" w:type="dxa"/>
        </w:tblCellMar>
        <w:tblLook w:val="04A0" w:firstRow="1" w:lastRow="0" w:firstColumn="1" w:lastColumn="0" w:noHBand="0" w:noVBand="1"/>
      </w:tblPr>
      <w:tblGrid>
        <w:gridCol w:w="1341"/>
        <w:gridCol w:w="1770"/>
        <w:gridCol w:w="6533"/>
      </w:tblGrid>
      <w:tr w:rsidR="00257E50" w14:paraId="31657BF4" w14:textId="77777777" w:rsidTr="001C21A6">
        <w:trPr>
          <w:trHeight w:val="3840"/>
        </w:trPr>
        <w:tc>
          <w:tcPr>
            <w:tcW w:w="1341" w:type="dxa"/>
            <w:vMerge w:val="restart"/>
            <w:shd w:val="clear" w:color="auto" w:fill="auto"/>
            <w:tcMar>
              <w:left w:w="98" w:type="dxa"/>
            </w:tcMar>
          </w:tcPr>
          <w:p w14:paraId="67D0038B" w14:textId="77777777" w:rsidR="00257E50" w:rsidRDefault="00257E50" w:rsidP="001C21A6">
            <w:pPr>
              <w:spacing w:after="57"/>
              <w:jc w:val="left"/>
            </w:pPr>
            <w:r>
              <w:t>PIANO DI GESTIONE</w:t>
            </w:r>
          </w:p>
        </w:tc>
        <w:tc>
          <w:tcPr>
            <w:tcW w:w="1770" w:type="dxa"/>
            <w:shd w:val="clear" w:color="auto" w:fill="auto"/>
            <w:tcMar>
              <w:left w:w="98" w:type="dxa"/>
            </w:tcMar>
          </w:tcPr>
          <w:p w14:paraId="3224CD5B" w14:textId="77777777" w:rsidR="00257E50" w:rsidRDefault="00257E50" w:rsidP="001C21A6">
            <w:pPr>
              <w:spacing w:after="57"/>
              <w:jc w:val="left"/>
            </w:pPr>
            <w:r>
              <w:t>PROPOSTE EDUCATIVE E DIVULGATIVE</w:t>
            </w:r>
          </w:p>
          <w:p w14:paraId="48E6D813" w14:textId="77777777" w:rsidR="00257E50" w:rsidRDefault="00257E50" w:rsidP="001C21A6">
            <w:pPr>
              <w:spacing w:after="57"/>
              <w:jc w:val="left"/>
            </w:pPr>
          </w:p>
        </w:tc>
        <w:tc>
          <w:tcPr>
            <w:tcW w:w="6533" w:type="dxa"/>
            <w:shd w:val="clear" w:color="auto" w:fill="auto"/>
            <w:tcMar>
              <w:left w:w="98" w:type="dxa"/>
            </w:tcMar>
          </w:tcPr>
          <w:p w14:paraId="5AFC3DB2" w14:textId="77777777" w:rsidR="00257E50" w:rsidRDefault="00257E50" w:rsidP="001C21A6">
            <w:pPr>
              <w:spacing w:after="57"/>
              <w:rPr>
                <w:rFonts w:cs="Tahoma"/>
                <w:i/>
              </w:rPr>
            </w:pPr>
            <w:r>
              <w:rPr>
                <w:rFonts w:cs="Tahoma"/>
                <w:i/>
              </w:rPr>
              <w:t>DESCRIVERE ED ELENCARE</w:t>
            </w:r>
          </w:p>
          <w:p w14:paraId="19D7CBFA" w14:textId="77777777" w:rsidR="00257E50" w:rsidRDefault="00257E50" w:rsidP="001C21A6">
            <w:pPr>
              <w:spacing w:after="57"/>
              <w:rPr>
                <w:rFonts w:cs="Tahoma"/>
                <w:i/>
              </w:rPr>
            </w:pPr>
            <w:r>
              <w:rPr>
                <w:rFonts w:cs="Tahoma"/>
                <w:i/>
              </w:rPr>
              <w:t>Organizzazione di manifestazioni culturali, escursionistiche, di interesse ambientale, valorizzazione e promozione delle reti escursionistiche e dei sentieri anche in collaborazione con il network delle guide del parco e con gli operatori territoriali</w:t>
            </w:r>
          </w:p>
          <w:p w14:paraId="06B90865" w14:textId="77777777" w:rsidR="00257E50" w:rsidRDefault="00257E50" w:rsidP="001C21A6">
            <w:pPr>
              <w:spacing w:after="57"/>
              <w:rPr>
                <w:rFonts w:cs="Tahoma"/>
                <w:i/>
              </w:rPr>
            </w:pPr>
          </w:p>
          <w:p w14:paraId="0383C49D" w14:textId="77777777" w:rsidR="00257E50" w:rsidRDefault="00257E50" w:rsidP="001C21A6">
            <w:pPr>
              <w:spacing w:after="57"/>
              <w:rPr>
                <w:rFonts w:cs="Tahoma"/>
                <w:i/>
              </w:rPr>
            </w:pPr>
            <w:r>
              <w:rPr>
                <w:rFonts w:cs="Tahoma"/>
                <w:i/>
              </w:rPr>
              <w:t>Eventi e progetti di educazione ambientale proposti alla Riserva naturale ed al territorio</w:t>
            </w:r>
          </w:p>
          <w:p w14:paraId="711A7E2B" w14:textId="77777777" w:rsidR="00257E50" w:rsidRDefault="00257E50" w:rsidP="001C21A6">
            <w:pPr>
              <w:spacing w:after="57"/>
              <w:rPr>
                <w:rFonts w:cs="Tahoma"/>
                <w:i/>
              </w:rPr>
            </w:pPr>
          </w:p>
          <w:p w14:paraId="20672E3C" w14:textId="77777777" w:rsidR="00257E50" w:rsidRDefault="00257E50" w:rsidP="001C21A6">
            <w:pPr>
              <w:spacing w:after="57"/>
              <w:rPr>
                <w:rFonts w:cs="Tahoma"/>
                <w:i/>
              </w:rPr>
            </w:pPr>
            <w:r>
              <w:rPr>
                <w:rFonts w:cs="Tahoma"/>
                <w:i/>
              </w:rPr>
              <w:t xml:space="preserve">Eventi e progetti finalizzati alla valorizzazione delle produzioni alimentari e artigianali tradizionali </w:t>
            </w:r>
          </w:p>
        </w:tc>
      </w:tr>
      <w:tr w:rsidR="00257E50" w14:paraId="01D2FAB1" w14:textId="77777777" w:rsidTr="001C21A6">
        <w:trPr>
          <w:trHeight w:val="2007"/>
        </w:trPr>
        <w:tc>
          <w:tcPr>
            <w:tcW w:w="1341" w:type="dxa"/>
            <w:vMerge/>
            <w:shd w:val="clear" w:color="auto" w:fill="auto"/>
            <w:tcMar>
              <w:left w:w="98" w:type="dxa"/>
            </w:tcMar>
          </w:tcPr>
          <w:p w14:paraId="1D511669" w14:textId="77777777" w:rsidR="00257E50" w:rsidRDefault="00257E50" w:rsidP="001C21A6">
            <w:pPr>
              <w:spacing w:after="57"/>
              <w:jc w:val="left"/>
            </w:pPr>
          </w:p>
        </w:tc>
        <w:tc>
          <w:tcPr>
            <w:tcW w:w="1770" w:type="dxa"/>
            <w:shd w:val="clear" w:color="auto" w:fill="auto"/>
            <w:tcMar>
              <w:left w:w="98" w:type="dxa"/>
            </w:tcMar>
          </w:tcPr>
          <w:p w14:paraId="4AD57AA8" w14:textId="77777777" w:rsidR="00257E50" w:rsidRDefault="00257E50" w:rsidP="001C21A6">
            <w:pPr>
              <w:spacing w:after="57"/>
              <w:jc w:val="left"/>
            </w:pPr>
            <w:r>
              <w:t>ACCORDI E INTESE</w:t>
            </w:r>
          </w:p>
        </w:tc>
        <w:tc>
          <w:tcPr>
            <w:tcW w:w="6533" w:type="dxa"/>
            <w:shd w:val="clear" w:color="auto" w:fill="auto"/>
            <w:tcMar>
              <w:left w:w="98" w:type="dxa"/>
            </w:tcMar>
          </w:tcPr>
          <w:p w14:paraId="7ACF67ED" w14:textId="77777777" w:rsidR="00257E50" w:rsidRDefault="00257E50" w:rsidP="001C21A6">
            <w:pPr>
              <w:spacing w:after="57"/>
              <w:rPr>
                <w:rFonts w:cs="Tahoma"/>
                <w:i/>
              </w:rPr>
            </w:pPr>
            <w:r>
              <w:rPr>
                <w:rFonts w:cs="Tahoma"/>
                <w:i/>
              </w:rPr>
              <w:t xml:space="preserve">DESCRIVERE accordi e proposte di </w:t>
            </w:r>
            <w:proofErr w:type="gramStart"/>
            <w:r>
              <w:rPr>
                <w:rFonts w:cs="Tahoma"/>
                <w:i/>
              </w:rPr>
              <w:t>accordi  con</w:t>
            </w:r>
            <w:proofErr w:type="gramEnd"/>
            <w:r>
              <w:rPr>
                <w:rFonts w:cs="Tahoma"/>
                <w:i/>
              </w:rPr>
              <w:t xml:space="preserve"> scuole, con università con associazioni nazionali e regionali, agricole, escursionistiche, culturali, aventi finalità sociale, educativa e ambientale specificando se attivi o in progetto</w:t>
            </w:r>
          </w:p>
        </w:tc>
      </w:tr>
      <w:tr w:rsidR="00257E50" w14:paraId="3A305026" w14:textId="77777777" w:rsidTr="001C21A6">
        <w:trPr>
          <w:trHeight w:val="2800"/>
        </w:trPr>
        <w:tc>
          <w:tcPr>
            <w:tcW w:w="1341" w:type="dxa"/>
            <w:vMerge/>
            <w:shd w:val="clear" w:color="auto" w:fill="auto"/>
            <w:tcMar>
              <w:left w:w="98" w:type="dxa"/>
            </w:tcMar>
          </w:tcPr>
          <w:p w14:paraId="15E81B11" w14:textId="77777777" w:rsidR="00257E50" w:rsidRDefault="00257E50" w:rsidP="001C21A6">
            <w:pPr>
              <w:spacing w:after="57"/>
              <w:jc w:val="left"/>
            </w:pPr>
          </w:p>
        </w:tc>
        <w:tc>
          <w:tcPr>
            <w:tcW w:w="1770" w:type="dxa"/>
            <w:shd w:val="clear" w:color="auto" w:fill="auto"/>
            <w:tcMar>
              <w:left w:w="98" w:type="dxa"/>
            </w:tcMar>
          </w:tcPr>
          <w:p w14:paraId="04630897" w14:textId="77777777" w:rsidR="00257E50" w:rsidRDefault="00257E50" w:rsidP="001C21A6">
            <w:pPr>
              <w:spacing w:after="57"/>
              <w:jc w:val="left"/>
            </w:pPr>
            <w:r>
              <w:t>Qualità della comunicazione e della promozione</w:t>
            </w:r>
          </w:p>
        </w:tc>
        <w:tc>
          <w:tcPr>
            <w:tcW w:w="6533" w:type="dxa"/>
            <w:shd w:val="clear" w:color="auto" w:fill="auto"/>
            <w:tcMar>
              <w:left w:w="98" w:type="dxa"/>
            </w:tcMar>
          </w:tcPr>
          <w:p w14:paraId="664D2FD1" w14:textId="77777777" w:rsidR="00257E50" w:rsidRDefault="00257E50" w:rsidP="001C21A6">
            <w:pPr>
              <w:spacing w:after="57"/>
              <w:rPr>
                <w:rFonts w:cs="Tahoma"/>
                <w:i/>
              </w:rPr>
            </w:pPr>
            <w:r>
              <w:rPr>
                <w:rFonts w:cs="Tahoma"/>
                <w:i/>
              </w:rPr>
              <w:t xml:space="preserve">Proposta di programma editoriale e divulgativo inerente il territorio della Riserva Naturale Monti </w:t>
            </w:r>
            <w:proofErr w:type="spellStart"/>
            <w:r>
              <w:rPr>
                <w:rFonts w:cs="Tahoma"/>
                <w:i/>
              </w:rPr>
              <w:t>Navegna</w:t>
            </w:r>
            <w:proofErr w:type="spellEnd"/>
            <w:r>
              <w:rPr>
                <w:rFonts w:cs="Tahoma"/>
                <w:i/>
              </w:rPr>
              <w:t xml:space="preserve"> e Cervia con </w:t>
            </w:r>
            <w:proofErr w:type="gramStart"/>
            <w:r>
              <w:rPr>
                <w:rFonts w:cs="Tahoma"/>
                <w:i/>
              </w:rPr>
              <w:t>proposte  di</w:t>
            </w:r>
            <w:proofErr w:type="gramEnd"/>
            <w:r>
              <w:rPr>
                <w:rFonts w:cs="Tahoma"/>
                <w:i/>
              </w:rPr>
              <w:t xml:space="preserve"> pubblicazione di opuscoli informativi, libri e materiale di educazione  ambientale, </w:t>
            </w:r>
          </w:p>
        </w:tc>
      </w:tr>
      <w:tr w:rsidR="00257E50" w14:paraId="5DABDEC9" w14:textId="77777777" w:rsidTr="001C21A6">
        <w:trPr>
          <w:trHeight w:val="2800"/>
        </w:trPr>
        <w:tc>
          <w:tcPr>
            <w:tcW w:w="1341" w:type="dxa"/>
            <w:vMerge/>
            <w:shd w:val="clear" w:color="auto" w:fill="auto"/>
            <w:tcMar>
              <w:left w:w="98" w:type="dxa"/>
            </w:tcMar>
          </w:tcPr>
          <w:p w14:paraId="6A7F98DE" w14:textId="77777777" w:rsidR="00257E50" w:rsidRDefault="00257E50" w:rsidP="001C21A6">
            <w:pPr>
              <w:spacing w:after="57"/>
              <w:jc w:val="left"/>
            </w:pPr>
          </w:p>
        </w:tc>
        <w:tc>
          <w:tcPr>
            <w:tcW w:w="1770" w:type="dxa"/>
            <w:shd w:val="clear" w:color="auto" w:fill="auto"/>
            <w:tcMar>
              <w:left w:w="98" w:type="dxa"/>
            </w:tcMar>
          </w:tcPr>
          <w:p w14:paraId="3C187F66" w14:textId="77777777" w:rsidR="00257E50" w:rsidRDefault="00257E50" w:rsidP="001C21A6">
            <w:pPr>
              <w:spacing w:after="57"/>
              <w:jc w:val="left"/>
            </w:pPr>
            <w:r>
              <w:t>Sistema di qualità ambientale</w:t>
            </w:r>
          </w:p>
        </w:tc>
        <w:tc>
          <w:tcPr>
            <w:tcW w:w="6533" w:type="dxa"/>
            <w:shd w:val="clear" w:color="auto" w:fill="auto"/>
            <w:tcMar>
              <w:left w:w="98" w:type="dxa"/>
            </w:tcMar>
          </w:tcPr>
          <w:p w14:paraId="12DC4479" w14:textId="77777777" w:rsidR="00257E50" w:rsidRDefault="00257E50" w:rsidP="001C21A6">
            <w:pPr>
              <w:spacing w:after="57"/>
              <w:rPr>
                <w:rFonts w:cs="Tahoma"/>
                <w:i/>
              </w:rPr>
            </w:pPr>
            <w:r>
              <w:rPr>
                <w:rFonts w:cs="Tahoma"/>
                <w:i/>
              </w:rPr>
              <w:t>Previsione di creare un Sistema di gestione della qualità ambientale con particolare attenzione alle tematiche del risparmio energetico, della riduzione dei consumi, dell’uso intelligente delle risorse, della riduzione dei rifiuti, della raccolta differenziata;</w:t>
            </w:r>
          </w:p>
          <w:p w14:paraId="273B9653" w14:textId="77777777" w:rsidR="00257E50" w:rsidRDefault="00257E50" w:rsidP="001C21A6">
            <w:pPr>
              <w:spacing w:after="57"/>
              <w:rPr>
                <w:rFonts w:cs="Tahoma"/>
                <w:i/>
              </w:rPr>
            </w:pPr>
          </w:p>
          <w:p w14:paraId="3402A2C1" w14:textId="77777777" w:rsidR="00257E50" w:rsidRDefault="00257E50" w:rsidP="001C21A6">
            <w:pPr>
              <w:spacing w:after="57"/>
              <w:rPr>
                <w:rFonts w:cs="Tahoma"/>
                <w:i/>
              </w:rPr>
            </w:pPr>
            <w:r>
              <w:rPr>
                <w:rFonts w:cs="Tahoma"/>
                <w:i/>
              </w:rPr>
              <w:t xml:space="preserve">Previsione di un sistema di qualità delle forniture anche attraverso accordi con associazioni professionali, imprese agricole e soggetti operanti sul territorio per la fornitura di prodotti alimentari "a km zero", </w:t>
            </w:r>
          </w:p>
          <w:p w14:paraId="642A8D38" w14:textId="77777777" w:rsidR="00257E50" w:rsidRDefault="00257E50" w:rsidP="001C21A6">
            <w:pPr>
              <w:spacing w:after="57"/>
              <w:rPr>
                <w:rFonts w:cs="Tahoma"/>
                <w:i/>
              </w:rPr>
            </w:pPr>
          </w:p>
          <w:p w14:paraId="4F7885A5" w14:textId="77777777" w:rsidR="00257E50" w:rsidRDefault="00257E50" w:rsidP="001C21A6">
            <w:pPr>
              <w:spacing w:after="57"/>
              <w:rPr>
                <w:rFonts w:cs="Tahoma"/>
                <w:i/>
              </w:rPr>
            </w:pPr>
            <w:r>
              <w:rPr>
                <w:rFonts w:cs="Tahoma"/>
                <w:i/>
              </w:rPr>
              <w:t>Previsione di collegamenti con imprese agricole locali per la fornitura di prodotti biologici e/</w:t>
            </w:r>
            <w:proofErr w:type="gramStart"/>
            <w:r>
              <w:rPr>
                <w:rFonts w:cs="Tahoma"/>
                <w:i/>
              </w:rPr>
              <w:t>o  prodotti</w:t>
            </w:r>
            <w:proofErr w:type="gramEnd"/>
            <w:r>
              <w:rPr>
                <w:rFonts w:cs="Tahoma"/>
                <w:i/>
              </w:rPr>
              <w:t xml:space="preserve"> a marchio di qualità ambientale.</w:t>
            </w:r>
          </w:p>
        </w:tc>
      </w:tr>
      <w:tr w:rsidR="00257E50" w14:paraId="0BC35FC9" w14:textId="77777777" w:rsidTr="001C21A6">
        <w:trPr>
          <w:trHeight w:val="5122"/>
        </w:trPr>
        <w:tc>
          <w:tcPr>
            <w:tcW w:w="1341" w:type="dxa"/>
            <w:vMerge/>
            <w:shd w:val="clear" w:color="auto" w:fill="auto"/>
            <w:tcMar>
              <w:left w:w="98" w:type="dxa"/>
            </w:tcMar>
          </w:tcPr>
          <w:p w14:paraId="258EA8AD" w14:textId="77777777" w:rsidR="00257E50" w:rsidRDefault="00257E50" w:rsidP="001C21A6">
            <w:pPr>
              <w:spacing w:after="57"/>
              <w:jc w:val="left"/>
            </w:pPr>
          </w:p>
        </w:tc>
        <w:tc>
          <w:tcPr>
            <w:tcW w:w="1770" w:type="dxa"/>
            <w:shd w:val="clear" w:color="auto" w:fill="auto"/>
            <w:tcMar>
              <w:left w:w="98" w:type="dxa"/>
            </w:tcMar>
          </w:tcPr>
          <w:p w14:paraId="6CE9BEA6" w14:textId="77777777" w:rsidR="00257E50" w:rsidRDefault="00257E50" w:rsidP="001C21A6">
            <w:pPr>
              <w:spacing w:after="57"/>
              <w:jc w:val="left"/>
            </w:pPr>
            <w:r>
              <w:t>Qualità dello sviluppo locale</w:t>
            </w:r>
          </w:p>
        </w:tc>
        <w:tc>
          <w:tcPr>
            <w:tcW w:w="6533" w:type="dxa"/>
            <w:shd w:val="clear" w:color="auto" w:fill="auto"/>
            <w:tcMar>
              <w:left w:w="98" w:type="dxa"/>
            </w:tcMar>
          </w:tcPr>
          <w:p w14:paraId="5E43E349" w14:textId="77777777" w:rsidR="00257E50" w:rsidRDefault="00257E50" w:rsidP="001C21A6">
            <w:pPr>
              <w:spacing w:after="57"/>
              <w:rPr>
                <w:rFonts w:cs="Tahoma"/>
                <w:i/>
              </w:rPr>
            </w:pPr>
            <w:r>
              <w:rPr>
                <w:rFonts w:cs="Tahoma"/>
                <w:i/>
              </w:rPr>
              <w:t xml:space="preserve">Promozione e sviluppo </w:t>
            </w:r>
            <w:proofErr w:type="spellStart"/>
            <w:r>
              <w:rPr>
                <w:rFonts w:cs="Tahoma"/>
                <w:i/>
              </w:rPr>
              <w:t>del'associazionismo</w:t>
            </w:r>
            <w:proofErr w:type="spellEnd"/>
            <w:r>
              <w:rPr>
                <w:rFonts w:cs="Tahoma"/>
                <w:i/>
              </w:rPr>
              <w:t>, del volontariato e della economia di comunità anche attraverso progetti di animazione e di inclusione sociale.</w:t>
            </w:r>
          </w:p>
          <w:p w14:paraId="6D734075" w14:textId="77777777" w:rsidR="00257E50" w:rsidRDefault="00257E50" w:rsidP="001C21A6">
            <w:pPr>
              <w:spacing w:after="57"/>
              <w:rPr>
                <w:rFonts w:cs="Tahoma"/>
                <w:i/>
              </w:rPr>
            </w:pPr>
          </w:p>
          <w:p w14:paraId="797CB9A4" w14:textId="77777777" w:rsidR="00257E50" w:rsidRDefault="00257E50" w:rsidP="001C21A6">
            <w:pPr>
              <w:spacing w:after="57"/>
              <w:rPr>
                <w:rFonts w:cs="Tahoma"/>
                <w:i/>
              </w:rPr>
            </w:pPr>
            <w:r>
              <w:rPr>
                <w:rFonts w:cs="Tahoma"/>
                <w:i/>
              </w:rPr>
              <w:t>Promozione di forme di cittadinanza attiva</w:t>
            </w:r>
          </w:p>
          <w:p w14:paraId="40EAD392" w14:textId="77777777" w:rsidR="00257E50" w:rsidRDefault="00257E50" w:rsidP="001C21A6">
            <w:pPr>
              <w:spacing w:after="57"/>
              <w:rPr>
                <w:rFonts w:cs="Tahoma"/>
                <w:i/>
              </w:rPr>
            </w:pPr>
            <w:r>
              <w:rPr>
                <w:rFonts w:cs="Tahoma"/>
                <w:i/>
              </w:rPr>
              <w:t>Eventi e proposte di animazione territoriale</w:t>
            </w:r>
          </w:p>
        </w:tc>
      </w:tr>
      <w:tr w:rsidR="00257E50" w14:paraId="6241300E" w14:textId="77777777" w:rsidTr="001C21A6">
        <w:tc>
          <w:tcPr>
            <w:tcW w:w="1341" w:type="dxa"/>
            <w:vMerge/>
            <w:shd w:val="clear" w:color="auto" w:fill="auto"/>
            <w:tcMar>
              <w:left w:w="98" w:type="dxa"/>
            </w:tcMar>
          </w:tcPr>
          <w:p w14:paraId="613E4A08" w14:textId="77777777" w:rsidR="00257E50" w:rsidRDefault="00257E50" w:rsidP="001C21A6">
            <w:pPr>
              <w:spacing w:after="57"/>
              <w:jc w:val="left"/>
            </w:pPr>
          </w:p>
        </w:tc>
        <w:tc>
          <w:tcPr>
            <w:tcW w:w="1770" w:type="dxa"/>
            <w:shd w:val="clear" w:color="auto" w:fill="auto"/>
            <w:tcMar>
              <w:left w:w="98" w:type="dxa"/>
            </w:tcMar>
          </w:tcPr>
          <w:p w14:paraId="2DAAEE99" w14:textId="77777777" w:rsidR="00257E50" w:rsidRDefault="00257E50" w:rsidP="001C21A6">
            <w:pPr>
              <w:spacing w:after="57"/>
              <w:jc w:val="left"/>
            </w:pPr>
            <w:r>
              <w:t>Giornate di apertura e stagionalità</w:t>
            </w:r>
          </w:p>
        </w:tc>
        <w:tc>
          <w:tcPr>
            <w:tcW w:w="6533" w:type="dxa"/>
            <w:shd w:val="clear" w:color="auto" w:fill="auto"/>
            <w:tcMar>
              <w:left w:w="98" w:type="dxa"/>
            </w:tcMar>
          </w:tcPr>
          <w:p w14:paraId="11902752" w14:textId="77777777" w:rsidR="00257E50" w:rsidRDefault="00257E50" w:rsidP="001C21A6">
            <w:pPr>
              <w:spacing w:after="57"/>
              <w:jc w:val="left"/>
            </w:pPr>
            <w:r>
              <w:t>Numero di giornate di apertura nell’anno</w:t>
            </w:r>
          </w:p>
        </w:tc>
      </w:tr>
      <w:tr w:rsidR="00257E50" w14:paraId="4A93E876" w14:textId="77777777" w:rsidTr="001C21A6">
        <w:tc>
          <w:tcPr>
            <w:tcW w:w="1341" w:type="dxa"/>
            <w:vMerge/>
            <w:shd w:val="clear" w:color="auto" w:fill="auto"/>
            <w:tcMar>
              <w:left w:w="98" w:type="dxa"/>
            </w:tcMar>
          </w:tcPr>
          <w:p w14:paraId="79DD7CEC" w14:textId="77777777" w:rsidR="00257E50" w:rsidRDefault="00257E50" w:rsidP="001C21A6">
            <w:pPr>
              <w:spacing w:after="57"/>
              <w:jc w:val="left"/>
            </w:pPr>
          </w:p>
        </w:tc>
        <w:tc>
          <w:tcPr>
            <w:tcW w:w="1770" w:type="dxa"/>
            <w:shd w:val="clear" w:color="auto" w:fill="auto"/>
            <w:tcMar>
              <w:left w:w="98" w:type="dxa"/>
            </w:tcMar>
          </w:tcPr>
          <w:p w14:paraId="410E62E5" w14:textId="77777777" w:rsidR="00257E50" w:rsidRDefault="00257E50" w:rsidP="001C21A6">
            <w:pPr>
              <w:spacing w:after="57"/>
              <w:jc w:val="left"/>
            </w:pPr>
            <w:r>
              <w:t xml:space="preserve">Stagionalità </w:t>
            </w:r>
          </w:p>
        </w:tc>
        <w:tc>
          <w:tcPr>
            <w:tcW w:w="6533" w:type="dxa"/>
            <w:shd w:val="clear" w:color="auto" w:fill="auto"/>
            <w:tcMar>
              <w:left w:w="98" w:type="dxa"/>
            </w:tcMar>
          </w:tcPr>
          <w:p w14:paraId="5FF4BA17" w14:textId="77777777" w:rsidR="00257E50" w:rsidRDefault="00257E50" w:rsidP="001C21A6">
            <w:pPr>
              <w:spacing w:after="57"/>
              <w:jc w:val="left"/>
            </w:pPr>
            <w:r>
              <w:t xml:space="preserve"> Numero di week-end di apertura nel periodo </w:t>
            </w:r>
            <w:proofErr w:type="gramStart"/>
            <w:r>
              <w:t>Ottobre</w:t>
            </w:r>
            <w:proofErr w:type="gramEnd"/>
            <w:r>
              <w:t>-Maggio</w:t>
            </w:r>
          </w:p>
        </w:tc>
      </w:tr>
      <w:tr w:rsidR="00257E50" w14:paraId="4512C401" w14:textId="77777777" w:rsidTr="001C21A6">
        <w:tc>
          <w:tcPr>
            <w:tcW w:w="1341" w:type="dxa"/>
            <w:shd w:val="clear" w:color="auto" w:fill="auto"/>
            <w:tcMar>
              <w:left w:w="98" w:type="dxa"/>
            </w:tcMar>
          </w:tcPr>
          <w:p w14:paraId="2749C41F" w14:textId="77777777" w:rsidR="00257E50" w:rsidRDefault="00257E50" w:rsidP="001C21A6">
            <w:pPr>
              <w:spacing w:after="57"/>
              <w:jc w:val="left"/>
            </w:pPr>
            <w:r>
              <w:t xml:space="preserve">Curricula </w:t>
            </w:r>
          </w:p>
          <w:p w14:paraId="53F59727" w14:textId="77777777" w:rsidR="00257E50" w:rsidRDefault="00257E50" w:rsidP="001C21A6">
            <w:pPr>
              <w:spacing w:after="57"/>
              <w:jc w:val="left"/>
            </w:pPr>
            <w:r>
              <w:t>(inserire la sintesi per ogni singolo operatore</w:t>
            </w:r>
            <w:r>
              <w:rPr>
                <w:b/>
              </w:rPr>
              <w:t xml:space="preserve"> </w:t>
            </w:r>
          </w:p>
        </w:tc>
        <w:tc>
          <w:tcPr>
            <w:tcW w:w="1770" w:type="dxa"/>
            <w:shd w:val="clear" w:color="auto" w:fill="auto"/>
            <w:tcMar>
              <w:left w:w="98" w:type="dxa"/>
            </w:tcMar>
          </w:tcPr>
          <w:p w14:paraId="0FB48E5C" w14:textId="77777777" w:rsidR="00257E50" w:rsidRDefault="00257E50" w:rsidP="001C21A6">
            <w:pPr>
              <w:spacing w:after="57"/>
              <w:jc w:val="left"/>
            </w:pPr>
            <w:r>
              <w:t>Nome e cognome dell’operatore</w:t>
            </w:r>
          </w:p>
        </w:tc>
        <w:tc>
          <w:tcPr>
            <w:tcW w:w="6533" w:type="dxa"/>
            <w:shd w:val="clear" w:color="auto" w:fill="auto"/>
            <w:tcMar>
              <w:left w:w="98" w:type="dxa"/>
            </w:tcMar>
          </w:tcPr>
          <w:p w14:paraId="1CC61513" w14:textId="77777777" w:rsidR="00257E50" w:rsidRDefault="00257E50" w:rsidP="001C21A6">
            <w:pPr>
              <w:spacing w:after="57"/>
              <w:jc w:val="left"/>
            </w:pPr>
            <w:r>
              <w:t>Titoli di studio</w:t>
            </w:r>
          </w:p>
          <w:p w14:paraId="76232F79" w14:textId="77777777" w:rsidR="00257E50" w:rsidRDefault="00257E50" w:rsidP="00257E50">
            <w:pPr>
              <w:pStyle w:val="Paragrafoelenco"/>
              <w:numPr>
                <w:ilvl w:val="0"/>
                <w:numId w:val="1"/>
              </w:numPr>
              <w:spacing w:after="57"/>
              <w:jc w:val="left"/>
            </w:pPr>
            <w:r>
              <w:t>Diplomi</w:t>
            </w:r>
          </w:p>
          <w:p w14:paraId="3EE1304A" w14:textId="77777777" w:rsidR="00257E50" w:rsidRDefault="00257E50" w:rsidP="00257E50">
            <w:pPr>
              <w:pStyle w:val="Paragrafoelenco"/>
              <w:numPr>
                <w:ilvl w:val="0"/>
                <w:numId w:val="1"/>
              </w:numPr>
              <w:spacing w:after="57"/>
              <w:jc w:val="left"/>
            </w:pPr>
            <w:r>
              <w:t>Lauree</w:t>
            </w:r>
          </w:p>
          <w:p w14:paraId="6006601F" w14:textId="77777777" w:rsidR="00257E50" w:rsidRDefault="00257E50" w:rsidP="00257E50">
            <w:pPr>
              <w:pStyle w:val="Paragrafoelenco"/>
              <w:numPr>
                <w:ilvl w:val="0"/>
                <w:numId w:val="1"/>
              </w:numPr>
              <w:spacing w:after="57"/>
              <w:jc w:val="left"/>
            </w:pPr>
            <w:r>
              <w:t>Specializzazioni</w:t>
            </w:r>
          </w:p>
          <w:p w14:paraId="6FA26BE9" w14:textId="77777777" w:rsidR="00257E50" w:rsidRDefault="00257E50" w:rsidP="00257E50">
            <w:pPr>
              <w:pStyle w:val="Paragrafoelenco"/>
              <w:numPr>
                <w:ilvl w:val="0"/>
                <w:numId w:val="1"/>
              </w:numPr>
              <w:spacing w:after="57"/>
              <w:jc w:val="left"/>
            </w:pPr>
            <w:r>
              <w:t>Corsi di formazione</w:t>
            </w:r>
          </w:p>
        </w:tc>
      </w:tr>
      <w:tr w:rsidR="00257E50" w14:paraId="1520A14C" w14:textId="77777777" w:rsidTr="001C21A6">
        <w:tc>
          <w:tcPr>
            <w:tcW w:w="1341" w:type="dxa"/>
            <w:shd w:val="clear" w:color="auto" w:fill="auto"/>
            <w:tcMar>
              <w:left w:w="98" w:type="dxa"/>
            </w:tcMar>
          </w:tcPr>
          <w:p w14:paraId="7BF625AA" w14:textId="77777777" w:rsidR="00257E50" w:rsidRDefault="00257E50" w:rsidP="001C21A6">
            <w:pPr>
              <w:spacing w:after="57"/>
              <w:jc w:val="left"/>
            </w:pPr>
          </w:p>
        </w:tc>
        <w:tc>
          <w:tcPr>
            <w:tcW w:w="1770" w:type="dxa"/>
            <w:shd w:val="clear" w:color="auto" w:fill="auto"/>
            <w:tcMar>
              <w:left w:w="98" w:type="dxa"/>
            </w:tcMar>
          </w:tcPr>
          <w:p w14:paraId="2D0FD9A7" w14:textId="77777777" w:rsidR="00257E50" w:rsidRDefault="00257E50" w:rsidP="001C21A6">
            <w:pPr>
              <w:spacing w:after="57"/>
              <w:jc w:val="left"/>
            </w:pPr>
          </w:p>
        </w:tc>
        <w:tc>
          <w:tcPr>
            <w:tcW w:w="6533" w:type="dxa"/>
            <w:shd w:val="clear" w:color="auto" w:fill="auto"/>
            <w:tcMar>
              <w:left w:w="98" w:type="dxa"/>
            </w:tcMar>
          </w:tcPr>
          <w:p w14:paraId="541DAEEA" w14:textId="77777777" w:rsidR="00257E50" w:rsidRDefault="00257E50" w:rsidP="001C21A6">
            <w:pPr>
              <w:spacing w:after="57"/>
              <w:jc w:val="left"/>
            </w:pPr>
            <w:r>
              <w:t xml:space="preserve">Esperienza del singolo operatore </w:t>
            </w:r>
          </w:p>
          <w:p w14:paraId="11CC1948" w14:textId="77777777" w:rsidR="00257E50" w:rsidRDefault="00257E50" w:rsidP="001C21A6">
            <w:pPr>
              <w:spacing w:after="57"/>
              <w:jc w:val="left"/>
            </w:pPr>
            <w:r>
              <w:t>Descrivere</w:t>
            </w:r>
          </w:p>
          <w:p w14:paraId="5DF2A390" w14:textId="77777777" w:rsidR="00257E50" w:rsidRDefault="00257E50" w:rsidP="00257E50">
            <w:pPr>
              <w:pStyle w:val="Paragrafoelenco"/>
              <w:numPr>
                <w:ilvl w:val="0"/>
                <w:numId w:val="1"/>
              </w:numPr>
              <w:spacing w:after="57"/>
              <w:jc w:val="left"/>
            </w:pPr>
            <w:proofErr w:type="gramStart"/>
            <w:r>
              <w:lastRenderedPageBreak/>
              <w:t>Eventuali esperienza</w:t>
            </w:r>
            <w:proofErr w:type="gramEnd"/>
            <w:r>
              <w:t xml:space="preserve"> nella gestione di strutture recettive aventi finalità educative e sociali;</w:t>
            </w:r>
          </w:p>
          <w:p w14:paraId="4079C54C" w14:textId="77777777" w:rsidR="00257E50" w:rsidRDefault="00257E50" w:rsidP="00257E50">
            <w:pPr>
              <w:pStyle w:val="Paragrafoelenco"/>
              <w:numPr>
                <w:ilvl w:val="0"/>
                <w:numId w:val="1"/>
              </w:numPr>
              <w:spacing w:after="57"/>
              <w:jc w:val="left"/>
            </w:pPr>
            <w:r>
              <w:t>Eventuali esperienze nella gestione di altri tipi di strutture ricettivi</w:t>
            </w:r>
          </w:p>
          <w:p w14:paraId="1A92C35D" w14:textId="77777777" w:rsidR="00257E50" w:rsidRDefault="00257E50" w:rsidP="00257E50">
            <w:pPr>
              <w:pStyle w:val="Paragrafoelenco"/>
              <w:numPr>
                <w:ilvl w:val="0"/>
                <w:numId w:val="1"/>
              </w:numPr>
              <w:spacing w:after="57"/>
              <w:jc w:val="left"/>
            </w:pPr>
            <w:r>
              <w:t>Esperienza nella conduzione di gruppi e nella organizzazione di visite guidate ed escursioni;</w:t>
            </w:r>
          </w:p>
          <w:p w14:paraId="0B5D7698" w14:textId="77777777" w:rsidR="00257E50" w:rsidRDefault="00257E50" w:rsidP="00257E50">
            <w:pPr>
              <w:pStyle w:val="Paragrafoelenco"/>
              <w:numPr>
                <w:ilvl w:val="0"/>
                <w:numId w:val="1"/>
              </w:numPr>
              <w:spacing w:after="57"/>
              <w:jc w:val="left"/>
            </w:pPr>
            <w:proofErr w:type="gramStart"/>
            <w:r>
              <w:t xml:space="preserve">eventuale  </w:t>
            </w:r>
            <w:proofErr w:type="spellStart"/>
            <w:r>
              <w:t>HAccp</w:t>
            </w:r>
            <w:proofErr w:type="spellEnd"/>
            <w:proofErr w:type="gramEnd"/>
            <w:r>
              <w:t>;</w:t>
            </w:r>
          </w:p>
          <w:p w14:paraId="1B9B545A" w14:textId="77777777" w:rsidR="00257E50" w:rsidRDefault="00257E50" w:rsidP="00257E50">
            <w:pPr>
              <w:pStyle w:val="Paragrafoelenco"/>
              <w:numPr>
                <w:ilvl w:val="0"/>
                <w:numId w:val="1"/>
              </w:numPr>
              <w:spacing w:after="57"/>
              <w:jc w:val="left"/>
            </w:pPr>
            <w:r>
              <w:t>Abilitazione quale guida ambientale escursionistica;</w:t>
            </w:r>
          </w:p>
          <w:p w14:paraId="30FFBDD7" w14:textId="77777777" w:rsidR="00257E50" w:rsidRDefault="00257E50" w:rsidP="00257E50">
            <w:pPr>
              <w:pStyle w:val="Paragrafoelenco"/>
              <w:numPr>
                <w:ilvl w:val="0"/>
                <w:numId w:val="1"/>
              </w:numPr>
              <w:spacing w:after="57"/>
              <w:jc w:val="left"/>
            </w:pPr>
            <w:r>
              <w:t>Competenze nella organizzazione di eventi di promozione e sviluppo del territorio</w:t>
            </w:r>
          </w:p>
          <w:p w14:paraId="5E229CF9" w14:textId="77777777" w:rsidR="00257E50" w:rsidRDefault="00257E50" w:rsidP="00257E50">
            <w:pPr>
              <w:pStyle w:val="Paragrafoelenco"/>
              <w:numPr>
                <w:ilvl w:val="0"/>
                <w:numId w:val="1"/>
              </w:numPr>
              <w:spacing w:after="57"/>
              <w:jc w:val="left"/>
            </w:pPr>
            <w:r>
              <w:t>Altre competenze attinenti</w:t>
            </w:r>
          </w:p>
          <w:p w14:paraId="70ECDB50" w14:textId="77777777" w:rsidR="00257E50" w:rsidRDefault="00257E50" w:rsidP="001C21A6">
            <w:pPr>
              <w:pStyle w:val="Paragrafoelenco"/>
              <w:spacing w:after="57"/>
              <w:ind w:left="720"/>
              <w:jc w:val="left"/>
            </w:pPr>
            <w:r>
              <w:t>(es cuoco, caldaista, manutentore ecc.)</w:t>
            </w:r>
          </w:p>
          <w:p w14:paraId="49A68A9E" w14:textId="77777777" w:rsidR="00257E50" w:rsidRDefault="00257E50" w:rsidP="001C21A6">
            <w:pPr>
              <w:pStyle w:val="Paragrafoelenco"/>
              <w:spacing w:after="57"/>
              <w:ind w:left="720"/>
              <w:jc w:val="left"/>
            </w:pPr>
          </w:p>
        </w:tc>
      </w:tr>
      <w:tr w:rsidR="00257E50" w14:paraId="439CD763" w14:textId="77777777" w:rsidTr="001C21A6">
        <w:tc>
          <w:tcPr>
            <w:tcW w:w="1341" w:type="dxa"/>
            <w:shd w:val="clear" w:color="auto" w:fill="auto"/>
            <w:tcMar>
              <w:left w:w="98" w:type="dxa"/>
            </w:tcMar>
          </w:tcPr>
          <w:p w14:paraId="1FD8A88B" w14:textId="77777777" w:rsidR="00257E50" w:rsidRDefault="00257E50" w:rsidP="001C21A6">
            <w:pPr>
              <w:spacing w:after="57"/>
              <w:jc w:val="left"/>
            </w:pPr>
          </w:p>
        </w:tc>
        <w:tc>
          <w:tcPr>
            <w:tcW w:w="1770" w:type="dxa"/>
            <w:shd w:val="clear" w:color="auto" w:fill="auto"/>
            <w:tcMar>
              <w:left w:w="98" w:type="dxa"/>
            </w:tcMar>
          </w:tcPr>
          <w:p w14:paraId="55C69E5B" w14:textId="77777777" w:rsidR="00257E50" w:rsidRDefault="00257E50" w:rsidP="001C21A6">
            <w:pPr>
              <w:spacing w:after="57"/>
              <w:jc w:val="left"/>
            </w:pPr>
          </w:p>
        </w:tc>
        <w:tc>
          <w:tcPr>
            <w:tcW w:w="6533" w:type="dxa"/>
            <w:shd w:val="clear" w:color="auto" w:fill="auto"/>
            <w:tcMar>
              <w:left w:w="98" w:type="dxa"/>
            </w:tcMar>
          </w:tcPr>
          <w:p w14:paraId="3FB5FC4C" w14:textId="77777777" w:rsidR="00257E50" w:rsidRDefault="00257E50" w:rsidP="001C21A6">
            <w:pPr>
              <w:spacing w:after="57"/>
              <w:jc w:val="left"/>
            </w:pPr>
            <w:r>
              <w:t>Ruolo previsto nella gestione</w:t>
            </w:r>
          </w:p>
        </w:tc>
      </w:tr>
    </w:tbl>
    <w:p w14:paraId="72FFBA64" w14:textId="77777777" w:rsidR="00257E50" w:rsidRDefault="00257E50" w:rsidP="00257E50">
      <w:pPr>
        <w:jc w:val="left"/>
      </w:pPr>
    </w:p>
    <w:p w14:paraId="579E8ED4" w14:textId="77777777" w:rsidR="00257E50" w:rsidRPr="00EB3D17" w:rsidRDefault="00257E50" w:rsidP="00257E50">
      <w:pPr>
        <w:jc w:val="left"/>
      </w:pPr>
    </w:p>
    <w:p w14:paraId="78DA48A2" w14:textId="77777777" w:rsidR="00257E50" w:rsidRDefault="00257E50" w:rsidP="00257E50">
      <w:pPr>
        <w:jc w:val="left"/>
      </w:pPr>
      <w:r>
        <w:br w:type="page"/>
      </w:r>
    </w:p>
    <w:p w14:paraId="5B2783DA" w14:textId="77777777" w:rsidR="001238F0" w:rsidRDefault="001238F0"/>
    <w:sectPr w:rsidR="001238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A0C36"/>
    <w:multiLevelType w:val="hybridMultilevel"/>
    <w:tmpl w:val="1F44D286"/>
    <w:lvl w:ilvl="0" w:tplc="B980D5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50"/>
    <w:rsid w:val="001238F0"/>
    <w:rsid w:val="00257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C2D3"/>
  <w15:chartTrackingRefBased/>
  <w15:docId w15:val="{C14773C3-2B70-4475-B143-DD51614B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7E50"/>
    <w:pPr>
      <w:spacing w:after="0" w:line="240" w:lineRule="auto"/>
      <w:jc w:val="both"/>
    </w:pPr>
    <w:rPr>
      <w:rFonts w:ascii="Tahoma" w:eastAsia="Times New Roman" w:hAnsi="Tahoma"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257E50"/>
    <w:pPr>
      <w:spacing w:after="200" w:line="276" w:lineRule="auto"/>
      <w:contextualSpacing/>
    </w:pPr>
    <w:rPr>
      <w:rFonts w:eastAsiaTheme="minorHAnsi" w:cstheme="minorBidi"/>
      <w:szCs w:val="22"/>
      <w:lang w:eastAsia="en-US"/>
    </w:rPr>
  </w:style>
  <w:style w:type="table" w:styleId="Grigliatabella">
    <w:name w:val="Table Grid"/>
    <w:basedOn w:val="Tabellanormale"/>
    <w:uiPriority w:val="59"/>
    <w:rsid w:val="00257E5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2023-02-22T10:36:00Z</dcterms:created>
  <dcterms:modified xsi:type="dcterms:W3CDTF">2023-02-22T10:37:00Z</dcterms:modified>
</cp:coreProperties>
</file>